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E2" w:rsidRPr="00C45DE2" w:rsidRDefault="00C45DE2" w:rsidP="00C45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D348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C45DE2" w:rsidRDefault="00C45DE2" w:rsidP="00C45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Философия</w:t>
      </w:r>
    </w:p>
    <w:p w:rsidR="001C3473" w:rsidRDefault="001C3473" w:rsidP="001C347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C45DE2" w:rsidRPr="001C3473" w:rsidRDefault="00C45DE2" w:rsidP="001C347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D34817" w:rsidRPr="00836C08" w:rsidRDefault="00C45DE2" w:rsidP="00836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>формир</w:t>
      </w:r>
      <w:r w:rsidR="00D34817">
        <w:rPr>
          <w:rFonts w:ascii="Times New Roman" w:hAnsi="Times New Roman" w:cs="Times New Roman"/>
          <w:sz w:val="28"/>
          <w:szCs w:val="28"/>
        </w:rPr>
        <w:t>ование</w:t>
      </w:r>
      <w:r w:rsidRPr="00C45DE2">
        <w:rPr>
          <w:rFonts w:ascii="Times New Roman" w:hAnsi="Times New Roman" w:cs="Times New Roman"/>
          <w:sz w:val="28"/>
          <w:szCs w:val="28"/>
        </w:rPr>
        <w:t xml:space="preserve"> представления о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исследования. </w:t>
      </w:r>
    </w:p>
    <w:p w:rsidR="00842AC6" w:rsidRDefault="001C3473" w:rsidP="00842A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2A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842AC6">
        <w:rPr>
          <w:rFonts w:ascii="Times New Roman" w:hAnsi="Times New Roman" w:cs="Times New Roman"/>
          <w:sz w:val="28"/>
          <w:szCs w:val="28"/>
        </w:rPr>
        <w:t>-</w:t>
      </w:r>
      <w:r w:rsidRPr="006C73E1">
        <w:t xml:space="preserve"> </w:t>
      </w:r>
      <w:bookmarkEnd w:id="0"/>
      <w:r w:rsidR="00842AC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42AC6"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 w:rsidR="00842AC6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C45DE2" w:rsidRDefault="00C45DE2" w:rsidP="00842AC6">
      <w:pPr>
        <w:pStyle w:val="20"/>
        <w:shd w:val="clear" w:color="auto" w:fill="auto"/>
        <w:spacing w:line="360" w:lineRule="auto"/>
        <w:ind w:firstLine="709"/>
        <w:jc w:val="both"/>
      </w:pPr>
      <w:r w:rsidRPr="00C45DE2">
        <w:rPr>
          <w:b/>
        </w:rPr>
        <w:t>Краткое содержание:</w:t>
      </w:r>
      <w:r w:rsidRPr="00C45DE2">
        <w:t xml:space="preserve"> </w:t>
      </w:r>
    </w:p>
    <w:p w:rsidR="00A31B15" w:rsidRPr="00C45DE2" w:rsidRDefault="00836C08" w:rsidP="00836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45DE2" w:rsidRPr="00C45DE2">
        <w:rPr>
          <w:rFonts w:ascii="Times New Roman" w:hAnsi="Times New Roman" w:cs="Times New Roman"/>
          <w:sz w:val="28"/>
          <w:szCs w:val="28"/>
        </w:rPr>
        <w:t>илософия, ее предмет и место в культуре. Исторические типы философии. Философские традиции и современные дискуссии. Философская онтология. Теория познания. Философия и методология науки. Социальная философия и философия истории. Философская антропология. Философия экономики (права, политики, социологии).</w:t>
      </w:r>
    </w:p>
    <w:sectPr w:rsidR="00A31B15" w:rsidRPr="00C45DE2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DE2"/>
    <w:rsid w:val="001C3473"/>
    <w:rsid w:val="00836C08"/>
    <w:rsid w:val="00842AC6"/>
    <w:rsid w:val="00A31B15"/>
    <w:rsid w:val="00C45DE2"/>
    <w:rsid w:val="00D34817"/>
    <w:rsid w:val="00E2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34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C34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34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6134D-DF25-4674-AC4D-F2AF38244A75}"/>
</file>

<file path=customXml/itemProps2.xml><?xml version="1.0" encoding="utf-8"?>
<ds:datastoreItem xmlns:ds="http://schemas.openxmlformats.org/officeDocument/2006/customXml" ds:itemID="{A3F18BB5-E1FF-4B70-957F-5F315D0BF36C}"/>
</file>

<file path=customXml/itemProps3.xml><?xml version="1.0" encoding="utf-8"?>
<ds:datastoreItem xmlns:ds="http://schemas.openxmlformats.org/officeDocument/2006/customXml" ds:itemID="{DF06FE04-F8D1-4CA6-AD73-4AA9D277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6</cp:revision>
  <dcterms:created xsi:type="dcterms:W3CDTF">2015-06-29T18:47:00Z</dcterms:created>
  <dcterms:modified xsi:type="dcterms:W3CDTF">2020-11-11T08:33:00Z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